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1D52" w14:textId="3EC67E68" w:rsidR="00434D47" w:rsidRPr="00CC039F" w:rsidRDefault="00434D47" w:rsidP="00434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9F">
        <w:rPr>
          <w:rFonts w:ascii="Times New Roman" w:hAnsi="Times New Roman"/>
          <w:b/>
          <w:sz w:val="24"/>
          <w:szCs w:val="24"/>
        </w:rPr>
        <w:t>ДОГОВОР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0006">
        <w:rPr>
          <w:rFonts w:ascii="Times New Roman" w:hAnsi="Times New Roman"/>
          <w:b/>
          <w:sz w:val="24"/>
          <w:szCs w:val="24"/>
        </w:rPr>
        <w:t>ДП(Ф)-______/</w:t>
      </w:r>
      <w:proofErr w:type="spellStart"/>
      <w:r w:rsidR="00C20006">
        <w:rPr>
          <w:rFonts w:ascii="Times New Roman" w:hAnsi="Times New Roman"/>
          <w:b/>
          <w:sz w:val="24"/>
          <w:szCs w:val="24"/>
        </w:rPr>
        <w:t>ОиЗП</w:t>
      </w:r>
      <w:proofErr w:type="spellEnd"/>
    </w:p>
    <w:p w14:paraId="7EF21D53" w14:textId="77777777" w:rsidR="00434D47" w:rsidRDefault="00434D47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14:paraId="7EF21D54" w14:textId="77777777" w:rsidR="00AF0AC9" w:rsidRDefault="00AF0AC9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80"/>
      </w:tblGrid>
      <w:tr w:rsidR="00AF0AC9" w14:paraId="7EF21D57" w14:textId="77777777" w:rsidTr="00AF0AC9">
        <w:tc>
          <w:tcPr>
            <w:tcW w:w="5228" w:type="dxa"/>
            <w:vAlign w:val="center"/>
          </w:tcPr>
          <w:p w14:paraId="7EF21D55" w14:textId="77777777" w:rsidR="00AF0AC9" w:rsidRDefault="00AF0AC9" w:rsidP="00AF0AC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5228" w:type="dxa"/>
            <w:vAlign w:val="center"/>
          </w:tcPr>
          <w:p w14:paraId="7EF21D56" w14:textId="5287C3D0" w:rsidR="00AF0AC9" w:rsidRDefault="000630FE" w:rsidP="000630F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«_____»</w:t>
            </w:r>
            <w:r w:rsidR="00AF0A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</w:t>
            </w:r>
            <w:r w:rsidR="00AF0A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20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</w:t>
            </w:r>
            <w:r w:rsidR="00AF0A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EF21D58" w14:textId="77777777" w:rsidR="00AF0AC9" w:rsidRPr="00B02066" w:rsidRDefault="00AF0AC9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EF21D59" w14:textId="63158C40" w:rsidR="00305FB1" w:rsidRPr="00305FB1" w:rsidRDefault="000630FE" w:rsidP="00AF0AC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______________________________________________________________________________</w:t>
      </w:r>
      <w:r w:rsidR="00305FB1" w:rsidRPr="00305FB1">
        <w:rPr>
          <w:rFonts w:ascii="Times New Roman" w:hAnsi="Times New Roman"/>
          <w:b/>
          <w:bCs/>
          <w:spacing w:val="-3"/>
          <w:sz w:val="24"/>
          <w:szCs w:val="24"/>
        </w:rPr>
        <w:t xml:space="preserve">, 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именуем</w:t>
      </w:r>
      <w:r>
        <w:rPr>
          <w:rFonts w:ascii="Times New Roman" w:hAnsi="Times New Roman"/>
          <w:bCs/>
          <w:spacing w:val="-3"/>
          <w:sz w:val="24"/>
          <w:szCs w:val="24"/>
        </w:rPr>
        <w:t>ый(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spacing w:val="-3"/>
          <w:sz w:val="24"/>
          <w:szCs w:val="24"/>
        </w:rPr>
        <w:t>)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образования», именуемое в дальнейшем «Издатель», в лице  </w:t>
      </w:r>
      <w:proofErr w:type="spellStart"/>
      <w:r w:rsidR="00C20006">
        <w:rPr>
          <w:rFonts w:ascii="Times New Roman" w:hAnsi="Times New Roman"/>
          <w:bCs/>
          <w:spacing w:val="-3"/>
          <w:sz w:val="24"/>
          <w:szCs w:val="24"/>
        </w:rPr>
        <w:t>и.о</w:t>
      </w:r>
      <w:proofErr w:type="spellEnd"/>
      <w:r w:rsidR="00C20006">
        <w:rPr>
          <w:rFonts w:ascii="Times New Roman" w:hAnsi="Times New Roman"/>
          <w:bCs/>
          <w:spacing w:val="-3"/>
          <w:sz w:val="24"/>
          <w:szCs w:val="24"/>
        </w:rPr>
        <w:t>.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 директора </w:t>
      </w:r>
      <w:proofErr w:type="spellStart"/>
      <w:r w:rsidR="00C20006">
        <w:rPr>
          <w:rFonts w:ascii="Times New Roman" w:hAnsi="Times New Roman"/>
          <w:bCs/>
          <w:spacing w:val="-3"/>
          <w:sz w:val="24"/>
          <w:szCs w:val="24"/>
        </w:rPr>
        <w:t>Алтыниковой</w:t>
      </w:r>
      <w:proofErr w:type="spellEnd"/>
      <w:r w:rsidR="00C20006">
        <w:rPr>
          <w:rFonts w:ascii="Times New Roman" w:hAnsi="Times New Roman"/>
          <w:bCs/>
          <w:spacing w:val="-3"/>
          <w:sz w:val="24"/>
          <w:szCs w:val="24"/>
        </w:rPr>
        <w:t xml:space="preserve"> Натальи Васильевны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, действующей на основании </w:t>
      </w:r>
      <w:r w:rsidR="00C20006">
        <w:rPr>
          <w:rFonts w:ascii="Times New Roman" w:hAnsi="Times New Roman"/>
          <w:bCs/>
          <w:spacing w:val="-3"/>
          <w:sz w:val="24"/>
          <w:szCs w:val="24"/>
        </w:rPr>
        <w:t>Устава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,</w:t>
      </w:r>
      <w:r w:rsidR="00C20006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с другой стороны, совместно именуемые в дальнейшем «Стороны», заключили настоящий Договор о нижеследующем:</w:t>
      </w:r>
    </w:p>
    <w:p w14:paraId="7EF21D5A" w14:textId="77777777" w:rsidR="00305FB1" w:rsidRDefault="00305FB1" w:rsidP="00AF0AC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7EF21D5B" w14:textId="77777777" w:rsidR="00434D47" w:rsidRPr="006D6277" w:rsidRDefault="00305FB1" w:rsidP="00C200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1.  </w:t>
      </w:r>
      <w:r w:rsidR="00434D47"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7EF21D5C" w14:textId="77777777" w:rsidR="00434D47" w:rsidRPr="00A262AA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D8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Издатель</w:t>
      </w:r>
      <w:r w:rsidRPr="009400D8">
        <w:rPr>
          <w:rFonts w:ascii="Times New Roman" w:hAnsi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/>
          <w:sz w:val="24"/>
          <w:szCs w:val="24"/>
        </w:rPr>
        <w:t>Подписчик</w:t>
      </w:r>
      <w:r w:rsidRPr="009400D8">
        <w:rPr>
          <w:rFonts w:ascii="Times New Roman" w:hAnsi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/>
          <w:sz w:val="24"/>
          <w:szCs w:val="24"/>
        </w:rPr>
        <w:t>ое</w:t>
      </w:r>
      <w:r w:rsidRPr="009400D8">
        <w:rPr>
          <w:rFonts w:ascii="Times New Roman" w:hAnsi="Times New Roman"/>
          <w:sz w:val="24"/>
          <w:szCs w:val="24"/>
        </w:rPr>
        <w:t xml:space="preserve"> печатн</w:t>
      </w:r>
      <w:r>
        <w:rPr>
          <w:rFonts w:ascii="Times New Roman" w:hAnsi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«</w:t>
      </w:r>
      <w:r w:rsidRPr="009400D8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е»</w:t>
      </w:r>
      <w:r w:rsidRPr="00A262AA">
        <w:rPr>
          <w:rFonts w:ascii="Times New Roman" w:hAnsi="Times New Roman"/>
          <w:sz w:val="24"/>
          <w:szCs w:val="24"/>
        </w:rPr>
        <w:t xml:space="preserve">) согласно </w:t>
      </w:r>
      <w:r>
        <w:rPr>
          <w:rFonts w:ascii="Times New Roman" w:hAnsi="Times New Roman"/>
          <w:sz w:val="24"/>
          <w:szCs w:val="24"/>
        </w:rPr>
        <w:t>Заказу (</w:t>
      </w:r>
      <w:r w:rsidRPr="00A262AA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> </w:t>
      </w:r>
      <w:r w:rsidRPr="00A262AA">
        <w:rPr>
          <w:rFonts w:ascii="Times New Roman" w:hAnsi="Times New Roman"/>
          <w:sz w:val="24"/>
          <w:szCs w:val="24"/>
        </w:rPr>
        <w:t>1 к настоящему договору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62AA">
        <w:rPr>
          <w:rFonts w:ascii="Times New Roman" w:hAnsi="Times New Roman"/>
          <w:sz w:val="24"/>
          <w:szCs w:val="24"/>
        </w:rPr>
        <w:t>в порядке, сроки и на условиях, предусмотренных настоящим Договором.</w:t>
      </w:r>
    </w:p>
    <w:p w14:paraId="7EF21D5D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96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</w:t>
      </w:r>
      <w:r w:rsidRPr="00966FF1">
        <w:rPr>
          <w:rFonts w:ascii="Times New Roman" w:hAnsi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966FF1">
        <w:rPr>
          <w:rFonts w:ascii="Times New Roman" w:hAnsi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r w:rsidRPr="00966F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FF1">
        <w:rPr>
          <w:rFonts w:ascii="Times New Roman" w:hAnsi="Times New Roman"/>
          <w:sz w:val="24"/>
          <w:szCs w:val="24"/>
        </w:rPr>
        <w:t>2124-1 от 27.12.1991</w:t>
      </w:r>
      <w:r>
        <w:rPr>
          <w:rFonts w:ascii="Times New Roman" w:hAnsi="Times New Roman"/>
          <w:sz w:val="24"/>
          <w:szCs w:val="24"/>
        </w:rPr>
        <w:t> </w:t>
      </w:r>
      <w:r w:rsidRPr="00966FF1">
        <w:rPr>
          <w:rFonts w:ascii="Times New Roman" w:hAnsi="Times New Roman"/>
          <w:sz w:val="24"/>
          <w:szCs w:val="24"/>
        </w:rPr>
        <w:t xml:space="preserve">г. </w:t>
      </w:r>
    </w:p>
    <w:p w14:paraId="7EF21D5E" w14:textId="77777777" w:rsidR="008E1762" w:rsidRPr="00966FF1" w:rsidRDefault="008E176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EF21D5F" w14:textId="77777777" w:rsidR="00434D47" w:rsidRPr="00865199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ЦЕНА ДОГОВОРА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ПОРЯДОК РАСЧЕТОВ</w:t>
      </w:r>
    </w:p>
    <w:p w14:paraId="7EF21D60" w14:textId="77777777" w:rsidR="00434D47" w:rsidRDefault="00434D47" w:rsidP="00AF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199">
        <w:rPr>
          <w:rFonts w:ascii="Times New Roman" w:hAnsi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/>
          <w:sz w:val="24"/>
          <w:szCs w:val="24"/>
        </w:rPr>
        <w:t>комплекта полугодового издания, установленная на подписной период 201</w:t>
      </w:r>
      <w:r w:rsidR="004352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составляет </w:t>
      </w:r>
      <w:r w:rsidR="00435295">
        <w:rPr>
          <w:rFonts w:ascii="Times New Roman" w:hAnsi="Times New Roman"/>
          <w:sz w:val="24"/>
          <w:szCs w:val="24"/>
        </w:rPr>
        <w:t>7500</w:t>
      </w:r>
      <w:r>
        <w:rPr>
          <w:rFonts w:ascii="Times New Roman" w:hAnsi="Times New Roman"/>
          <w:sz w:val="24"/>
          <w:szCs w:val="24"/>
        </w:rPr>
        <w:t xml:space="preserve"> (</w:t>
      </w:r>
      <w:r w:rsidR="00435295">
        <w:rPr>
          <w:rFonts w:ascii="Times New Roman" w:hAnsi="Times New Roman"/>
          <w:sz w:val="24"/>
          <w:szCs w:val="24"/>
        </w:rPr>
        <w:t>семь тысяч пятьсот</w:t>
      </w:r>
      <w:r>
        <w:rPr>
          <w:rFonts w:ascii="Times New Roman" w:hAnsi="Times New Roman"/>
          <w:sz w:val="24"/>
          <w:szCs w:val="24"/>
        </w:rPr>
        <w:t xml:space="preserve">) рублей 00 коп, в т.ч. НДС 10% </w:t>
      </w:r>
      <w:r w:rsidR="00435295" w:rsidRPr="00435295">
        <w:rPr>
          <w:rFonts w:ascii="Times New Roman" w:hAnsi="Times New Roman"/>
          <w:sz w:val="24"/>
          <w:szCs w:val="24"/>
        </w:rPr>
        <w:t>681</w:t>
      </w:r>
      <w:r w:rsidR="00435295">
        <w:rPr>
          <w:rFonts w:ascii="Times New Roman" w:hAnsi="Times New Roman"/>
          <w:sz w:val="24"/>
          <w:szCs w:val="24"/>
        </w:rPr>
        <w:t xml:space="preserve"> (шестьсот восемьдесят один) руб. </w:t>
      </w:r>
      <w:r w:rsidR="00435295" w:rsidRPr="00435295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>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14:paraId="7EF21D61" w14:textId="77777777" w:rsidR="00434D47" w:rsidRPr="006D4B56" w:rsidRDefault="00434D47" w:rsidP="00AF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одного экземпляра (номера) Издания составляет 1 </w:t>
      </w:r>
      <w:r w:rsidR="0043529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0 (Одна тысяча </w:t>
      </w:r>
      <w:r w:rsidR="00435295">
        <w:rPr>
          <w:rFonts w:ascii="Times New Roman" w:hAnsi="Times New Roman"/>
          <w:sz w:val="24"/>
          <w:szCs w:val="24"/>
        </w:rPr>
        <w:t>двести пятьдесят</w:t>
      </w:r>
      <w:r>
        <w:rPr>
          <w:rFonts w:ascii="Times New Roman" w:hAnsi="Times New Roman"/>
          <w:sz w:val="24"/>
          <w:szCs w:val="24"/>
        </w:rPr>
        <w:t xml:space="preserve">) рублей 00 коп, в т.ч. НДС 10% </w:t>
      </w:r>
      <w:r w:rsidR="00435295" w:rsidRPr="00435295">
        <w:rPr>
          <w:rFonts w:ascii="Times New Roman" w:hAnsi="Times New Roman"/>
          <w:sz w:val="24"/>
          <w:szCs w:val="24"/>
        </w:rPr>
        <w:t>113</w:t>
      </w:r>
      <w:r w:rsidR="00435295">
        <w:rPr>
          <w:rFonts w:ascii="Times New Roman" w:hAnsi="Times New Roman"/>
          <w:sz w:val="24"/>
          <w:szCs w:val="24"/>
        </w:rPr>
        <w:t xml:space="preserve"> (сто тринадцать) руб. </w:t>
      </w:r>
      <w:r w:rsidR="00435295" w:rsidRPr="00435295">
        <w:rPr>
          <w:rFonts w:ascii="Times New Roman" w:hAnsi="Times New Roman"/>
          <w:sz w:val="24"/>
          <w:szCs w:val="24"/>
        </w:rPr>
        <w:t>64</w:t>
      </w:r>
      <w:r w:rsidR="00435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коп.</w:t>
      </w:r>
      <w:r w:rsidRPr="006D4B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14:paraId="7EF21D62" w14:textId="77777777" w:rsidR="00434D47" w:rsidRPr="00865199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65199">
        <w:rPr>
          <w:rFonts w:ascii="Times New Roman" w:hAnsi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/>
          <w:sz w:val="24"/>
          <w:szCs w:val="24"/>
        </w:rPr>
        <w:t>, и остается неизменной в течение всего срока действия договора.</w:t>
      </w:r>
    </w:p>
    <w:p w14:paraId="7EF21D63" w14:textId="77777777" w:rsidR="00434D47" w:rsidRPr="00865199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65199">
        <w:rPr>
          <w:rFonts w:ascii="Times New Roman" w:hAnsi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/>
          <w:sz w:val="24"/>
          <w:szCs w:val="24"/>
        </w:rPr>
        <w:t>.</w:t>
      </w:r>
    </w:p>
    <w:p w14:paraId="7EF21D64" w14:textId="77777777" w:rsidR="00434D47" w:rsidRPr="00865199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86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</w:t>
      </w:r>
      <w:r w:rsidRPr="00865199">
        <w:rPr>
          <w:rFonts w:ascii="Times New Roman" w:hAnsi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/>
          <w:sz w:val="24"/>
          <w:szCs w:val="24"/>
        </w:rPr>
        <w:t xml:space="preserve"> 100% </w:t>
      </w:r>
      <w:r w:rsidRPr="00865199">
        <w:rPr>
          <w:rFonts w:ascii="Times New Roman" w:hAnsi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/>
          <w:sz w:val="24"/>
          <w:szCs w:val="24"/>
        </w:rPr>
        <w:t>2</w:t>
      </w:r>
      <w:r w:rsidRPr="0086519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="008F4569">
        <w:rPr>
          <w:rFonts w:ascii="Times New Roman" w:hAnsi="Times New Roman"/>
          <w:sz w:val="24"/>
          <w:szCs w:val="24"/>
        </w:rPr>
        <w:t>(десяти</w:t>
      </w:r>
      <w:r w:rsidRPr="00865199">
        <w:rPr>
          <w:rFonts w:ascii="Times New Roman" w:hAnsi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/>
          <w:sz w:val="24"/>
          <w:szCs w:val="24"/>
        </w:rPr>
        <w:t>счета.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865199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Подписчиком</w:t>
      </w:r>
      <w:r w:rsidRPr="00865199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</w:p>
    <w:p w14:paraId="7EF21D65" w14:textId="77777777" w:rsidR="00434D47" w:rsidRPr="00865199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865199">
        <w:rPr>
          <w:rFonts w:ascii="Times New Roman" w:hAnsi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/>
          <w:sz w:val="24"/>
          <w:szCs w:val="24"/>
        </w:rPr>
        <w:t xml:space="preserve"> – рублях.</w:t>
      </w:r>
    </w:p>
    <w:p w14:paraId="4D9F61DE" w14:textId="77777777" w:rsidR="00C20006" w:rsidRDefault="00C20006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F21D66" w14:textId="6B2A377B" w:rsidR="00434D47" w:rsidRPr="00A00C4C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="00434D47" w:rsidRPr="00A00C4C">
        <w:rPr>
          <w:rFonts w:ascii="Times New Roman" w:hAnsi="Times New Roman"/>
          <w:b/>
          <w:bCs/>
          <w:sz w:val="24"/>
          <w:szCs w:val="24"/>
        </w:rPr>
        <w:t>УСЛОВИЯ И ПОРЯДОК ПОСТАВКИ</w:t>
      </w:r>
    </w:p>
    <w:p w14:paraId="7EF21D67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14:paraId="7EF21D68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14:paraId="7EF21D69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/>
          <w:sz w:val="24"/>
          <w:szCs w:val="24"/>
        </w:rPr>
        <w:t>производится по принципу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/>
          <w:sz w:val="24"/>
          <w:szCs w:val="24"/>
        </w:rPr>
        <w:t>же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14:paraId="7EF21D6A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/>
          <w:sz w:val="24"/>
          <w:szCs w:val="24"/>
        </w:rPr>
        <w:t xml:space="preserve">в рабочие дни с </w:t>
      </w:r>
      <w:r w:rsidR="000B6422">
        <w:rPr>
          <w:rFonts w:ascii="Times New Roman" w:hAnsi="Times New Roman"/>
          <w:sz w:val="24"/>
          <w:szCs w:val="24"/>
        </w:rPr>
        <w:t>10</w:t>
      </w:r>
      <w:r w:rsidRPr="00415B84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7</w:t>
      </w:r>
      <w:r w:rsidRPr="00415B84">
        <w:rPr>
          <w:rFonts w:ascii="Times New Roman" w:hAnsi="Times New Roman"/>
          <w:sz w:val="24"/>
          <w:szCs w:val="24"/>
        </w:rPr>
        <w:t>-00 по московскому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(понедельник, вторник, среда, четверг, пятница). </w:t>
      </w:r>
    </w:p>
    <w:p w14:paraId="7EF21D6B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lastRenderedPageBreak/>
        <w:t>3.5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/>
          <w:sz w:val="24"/>
          <w:szCs w:val="24"/>
        </w:rPr>
        <w:t xml:space="preserve">подписи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14:paraId="7EF21D6C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счет-фактуру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15B84">
        <w:rPr>
          <w:rFonts w:ascii="Times New Roman" w:hAnsi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ТОРГ-12. В случае, если</w:t>
      </w:r>
      <w:r>
        <w:rPr>
          <w:rFonts w:ascii="Times New Roman" w:hAnsi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 xml:space="preserve"> счита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/>
          <w:sz w:val="24"/>
          <w:szCs w:val="24"/>
        </w:rPr>
        <w:t>выполненными.</w:t>
      </w:r>
    </w:p>
    <w:p w14:paraId="7EF21D6D" w14:textId="77777777" w:rsidR="00434D47" w:rsidRPr="00FF51B5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FF51B5">
        <w:rPr>
          <w:rFonts w:ascii="Times New Roman" w:hAnsi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14:paraId="7EF21D6E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FF51B5">
        <w:rPr>
          <w:rFonts w:ascii="Times New Roman" w:hAnsi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FF51B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ом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</w:t>
      </w:r>
      <w:r w:rsidRPr="00FF51B5">
        <w:rPr>
          <w:rFonts w:ascii="Times New Roman" w:hAnsi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/>
          <w:sz w:val="24"/>
          <w:szCs w:val="24"/>
        </w:rPr>
        <w:t>Издателю</w:t>
      </w:r>
      <w:r w:rsidRPr="00FF51B5">
        <w:rPr>
          <w:rFonts w:ascii="Times New Roman" w:hAnsi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/>
          <w:sz w:val="24"/>
          <w:szCs w:val="24"/>
        </w:rPr>
        <w:t>экземпляры</w:t>
      </w:r>
      <w:r w:rsidRPr="00FF51B5">
        <w:rPr>
          <w:rFonts w:ascii="Times New Roman" w:hAnsi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F51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десяти</w:t>
      </w:r>
      <w:r w:rsidRPr="00FF51B5">
        <w:rPr>
          <w:rFonts w:ascii="Times New Roman" w:hAnsi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>.</w:t>
      </w:r>
    </w:p>
    <w:p w14:paraId="7EF21D6F" w14:textId="77777777" w:rsidR="00434D47" w:rsidRPr="00AE671C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AE671C">
        <w:rPr>
          <w:rFonts w:ascii="Times New Roman" w:hAnsi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/>
          <w:sz w:val="24"/>
          <w:szCs w:val="24"/>
        </w:rPr>
        <w:t>(</w:t>
      </w:r>
      <w:r w:rsidRPr="00AE671C">
        <w:rPr>
          <w:rFonts w:ascii="Times New Roman" w:hAnsi="Times New Roman"/>
          <w:sz w:val="24"/>
          <w:szCs w:val="24"/>
        </w:rPr>
        <w:t>в частности, по недостачам</w:t>
      </w:r>
      <w:r>
        <w:rPr>
          <w:rFonts w:ascii="Times New Roman" w:hAnsi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AE671C">
        <w:rPr>
          <w:rFonts w:ascii="Times New Roman" w:hAnsi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14:paraId="7EF21D70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71C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/>
          <w:sz w:val="24"/>
          <w:szCs w:val="24"/>
        </w:rPr>
        <w:t>.</w:t>
      </w:r>
    </w:p>
    <w:p w14:paraId="7EF21D71" w14:textId="77777777"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сверки.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/>
          <w:sz w:val="24"/>
          <w:szCs w:val="24"/>
        </w:rPr>
        <w:t>один экземпляр надлежаще оформленного акта.</w:t>
      </w:r>
    </w:p>
    <w:p w14:paraId="7EF21D72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12.</w:t>
      </w:r>
      <w:r w:rsidRPr="00415B84">
        <w:rPr>
          <w:rFonts w:ascii="Times New Roman" w:hAnsi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15B84">
        <w:rPr>
          <w:rFonts w:ascii="Times New Roman" w:hAnsi="Times New Roman"/>
          <w:sz w:val="24"/>
          <w:szCs w:val="24"/>
        </w:rPr>
        <w:t xml:space="preserve">переходят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14:paraId="7EF21D73" w14:textId="77777777" w:rsidR="008E1762" w:rsidRPr="00415B84" w:rsidRDefault="008E176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21D74" w14:textId="77777777" w:rsidR="00434D47" w:rsidRPr="002221E3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="00434D47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7EF21D75" w14:textId="77777777" w:rsidR="00434D47" w:rsidRPr="00A7277B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7277B">
        <w:rPr>
          <w:rFonts w:ascii="Times New Roman" w:hAnsi="Times New Roman"/>
          <w:bCs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/>
          <w:bCs/>
          <w:sz w:val="24"/>
          <w:szCs w:val="24"/>
        </w:rPr>
        <w:t xml:space="preserve"> обязан:</w:t>
      </w:r>
    </w:p>
    <w:p w14:paraId="7EF21D76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4.1.1. Поставить Издани</w:t>
      </w:r>
      <w:r>
        <w:rPr>
          <w:rFonts w:ascii="Times New Roman" w:hAnsi="Times New Roman"/>
          <w:sz w:val="24"/>
          <w:szCs w:val="24"/>
        </w:rPr>
        <w:t>е по адресу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2221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№1 к Договору</w:t>
      </w:r>
      <w:r>
        <w:rPr>
          <w:rFonts w:ascii="Times New Roman" w:hAnsi="Times New Roman"/>
          <w:sz w:val="24"/>
          <w:szCs w:val="24"/>
        </w:rPr>
        <w:t>),</w:t>
      </w:r>
      <w:r w:rsidRPr="002221E3">
        <w:rPr>
          <w:rFonts w:ascii="Times New Roman" w:hAnsi="Times New Roman"/>
          <w:sz w:val="24"/>
          <w:szCs w:val="24"/>
        </w:rPr>
        <w:t xml:space="preserve"> в сроки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ом</w:t>
      </w:r>
      <w:r w:rsidRPr="002221E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настоящего Договора.</w:t>
      </w:r>
    </w:p>
    <w:p w14:paraId="7EF21D77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2221E3">
        <w:rPr>
          <w:rFonts w:ascii="Times New Roman" w:hAnsi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/>
          <w:sz w:val="24"/>
          <w:szCs w:val="24"/>
        </w:rPr>
        <w:t>у</w:t>
      </w:r>
      <w:r w:rsidRPr="002221E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ые в 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 1 к 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14:paraId="7EF21D78" w14:textId="77777777" w:rsidR="00434D47" w:rsidRPr="002221E3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/>
          <w:sz w:val="24"/>
          <w:szCs w:val="24"/>
        </w:rPr>
        <w:t>Подписчика</w:t>
      </w:r>
      <w:r w:rsidRPr="002221E3">
        <w:rPr>
          <w:rFonts w:ascii="Times New Roman" w:hAnsi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/>
          <w:sz w:val="24"/>
          <w:szCs w:val="24"/>
        </w:rPr>
        <w:t>/или</w:t>
      </w:r>
      <w:r w:rsidRPr="0022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1E3">
        <w:rPr>
          <w:rFonts w:ascii="Times New Roman" w:hAnsi="Times New Roman"/>
          <w:sz w:val="24"/>
          <w:szCs w:val="24"/>
        </w:rPr>
        <w:t>недовложений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экземпляров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/>
          <w:sz w:val="24"/>
          <w:szCs w:val="24"/>
        </w:rPr>
        <w:t>Подписчику</w:t>
      </w:r>
      <w:r w:rsidRPr="002221E3">
        <w:rPr>
          <w:rFonts w:ascii="Times New Roman" w:hAnsi="Times New Roman"/>
          <w:sz w:val="24"/>
          <w:szCs w:val="24"/>
        </w:rPr>
        <w:t xml:space="preserve"> стоимость </w:t>
      </w:r>
      <w:r>
        <w:rPr>
          <w:rFonts w:ascii="Times New Roman" w:hAnsi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ого</w:t>
      </w:r>
      <w:r w:rsidRPr="002221E3">
        <w:rPr>
          <w:rFonts w:ascii="Times New Roman" w:hAnsi="Times New Roman"/>
          <w:sz w:val="24"/>
          <w:szCs w:val="24"/>
        </w:rPr>
        <w:t xml:space="preserve"> получены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несет </w:t>
      </w:r>
      <w:r>
        <w:rPr>
          <w:rFonts w:ascii="Times New Roman" w:hAnsi="Times New Roman"/>
          <w:sz w:val="24"/>
          <w:szCs w:val="24"/>
        </w:rPr>
        <w:t>Издатель</w:t>
      </w:r>
      <w:r w:rsidRPr="002221E3">
        <w:rPr>
          <w:rFonts w:ascii="Times New Roman" w:hAnsi="Times New Roman"/>
          <w:sz w:val="24"/>
          <w:szCs w:val="24"/>
        </w:rPr>
        <w:t>.</w:t>
      </w:r>
    </w:p>
    <w:p w14:paraId="7EF21D79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2221E3">
        <w:rPr>
          <w:rFonts w:ascii="Times New Roman" w:hAnsi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и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дписчика</w:t>
      </w:r>
      <w:r w:rsidRPr="002221E3">
        <w:rPr>
          <w:rFonts w:ascii="Times New Roman" w:hAnsi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возвращать П</w:t>
      </w:r>
      <w:r>
        <w:rPr>
          <w:rFonts w:ascii="Times New Roman" w:hAnsi="Times New Roman"/>
          <w:sz w:val="24"/>
          <w:szCs w:val="24"/>
        </w:rPr>
        <w:t>одписчику</w:t>
      </w:r>
      <w:r w:rsidRPr="002221E3">
        <w:rPr>
          <w:rFonts w:ascii="Times New Roman" w:hAnsi="Times New Roman"/>
          <w:sz w:val="24"/>
          <w:szCs w:val="24"/>
        </w:rPr>
        <w:t xml:space="preserve"> в течение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/>
          <w:sz w:val="24"/>
          <w:szCs w:val="24"/>
        </w:rPr>
        <w:t>дней с момента аннуляции.</w:t>
      </w:r>
    </w:p>
    <w:p w14:paraId="7EF21D7A" w14:textId="77777777" w:rsidR="00434D47" w:rsidRPr="002221E3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14:paraId="7EF21D7B" w14:textId="77777777" w:rsidR="00434D47" w:rsidRPr="006D627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D6277">
        <w:rPr>
          <w:rFonts w:ascii="Times New Roman" w:hAnsi="Times New Roman"/>
          <w:bCs/>
          <w:sz w:val="24"/>
          <w:szCs w:val="24"/>
        </w:rPr>
        <w:t>4.2 Подписчик обязан:</w:t>
      </w:r>
    </w:p>
    <w:p w14:paraId="7EF21D7C" w14:textId="77777777" w:rsidR="004C4F02" w:rsidRPr="006D6277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14:paraId="7EF21D7D" w14:textId="77777777" w:rsidR="004C4F02" w:rsidRPr="002221E3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14:paraId="7EF21D7E" w14:textId="77777777" w:rsidR="004C4F02" w:rsidRPr="002221E3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>. Оплатить Издани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/>
          <w:sz w:val="24"/>
          <w:szCs w:val="24"/>
        </w:rPr>
        <w:t>ой</w:t>
      </w:r>
      <w:r w:rsidRPr="002221E3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7EF21D7F" w14:textId="77777777" w:rsidR="004C4F02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 xml:space="preserve">передать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/>
          <w:sz w:val="24"/>
          <w:szCs w:val="24"/>
        </w:rPr>
        <w:t>письменную претензию в случае такого несоответствия.</w:t>
      </w:r>
    </w:p>
    <w:p w14:paraId="7EF21D80" w14:textId="77777777" w:rsidR="004C4F02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14:paraId="7EF21D81" w14:textId="77777777" w:rsidR="008E1762" w:rsidRPr="002221E3" w:rsidRDefault="008E176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21D82" w14:textId="77777777" w:rsidR="00434D47" w:rsidRPr="00CC155A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434D47" w:rsidRPr="00CC155A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ПОРЯДОК РАЗРЕШЕНИЯ СПОРОВ</w:t>
      </w:r>
    </w:p>
    <w:p w14:paraId="7EF21D83" w14:textId="77777777" w:rsidR="00434D47" w:rsidRPr="00202D8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7EF21D84" w14:textId="77777777" w:rsidR="00434D47" w:rsidRPr="00202D8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/>
          <w:sz w:val="24"/>
          <w:szCs w:val="24"/>
        </w:rPr>
        <w:t>Издателя</w:t>
      </w:r>
      <w:r w:rsidRPr="00202D87">
        <w:rPr>
          <w:rFonts w:ascii="Times New Roman" w:hAnsi="Times New Roman"/>
          <w:sz w:val="24"/>
          <w:szCs w:val="24"/>
        </w:rPr>
        <w:t>:</w:t>
      </w:r>
    </w:p>
    <w:p w14:paraId="7EF21D85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14:paraId="7EF21D86" w14:textId="77777777" w:rsidR="00434D47" w:rsidRPr="00202D8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14:paraId="7EF21D87" w14:textId="77777777" w:rsidR="00434D47" w:rsidRPr="00AD6A02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14:paraId="7EF21D88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14:paraId="7EF21D89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14:paraId="7EF21D8A" w14:textId="77777777" w:rsidR="00434D47" w:rsidRPr="00AD6A02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14:paraId="7EF21D8B" w14:textId="77777777" w:rsidR="00434D47" w:rsidRPr="00202D8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14:paraId="7EF21D8C" w14:textId="77777777" w:rsidR="00434D47" w:rsidRPr="00202D8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/>
          <w:sz w:val="24"/>
          <w:szCs w:val="24"/>
        </w:rPr>
        <w:t>Издатель</w:t>
      </w:r>
      <w:r w:rsidRPr="00202D87">
        <w:rPr>
          <w:rFonts w:ascii="Times New Roman" w:hAnsi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202D87">
        <w:rPr>
          <w:rFonts w:ascii="Times New Roman" w:hAnsi="Times New Roman"/>
          <w:sz w:val="24"/>
          <w:szCs w:val="24"/>
        </w:rPr>
        <w:t xml:space="preserve"> неустойку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14:paraId="7EF21D8D" w14:textId="77777777" w:rsidR="00434D47" w:rsidRPr="00202D8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14:paraId="7EF21D8E" w14:textId="77777777" w:rsidR="00434D4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02D87">
        <w:rPr>
          <w:rFonts w:ascii="Times New Roman" w:hAnsi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14:paraId="7EF21D8F" w14:textId="77777777" w:rsidR="008E1762" w:rsidRPr="00202D87" w:rsidRDefault="008E1762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21D90" w14:textId="77777777" w:rsidR="00434D47" w:rsidRPr="001C1C73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434D47" w:rsidRPr="001C1C7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14:paraId="7EF21D91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1F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действует до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14:paraId="7EF21D92" w14:textId="77777777"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14:paraId="7EF21D93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14:paraId="7EF21D94" w14:textId="77777777"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14:paraId="7EF21D95" w14:textId="77777777" w:rsidR="00434D47" w:rsidRPr="00B02066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7EF21D96" w14:textId="77777777" w:rsidR="00434D47" w:rsidRPr="000A41F2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0A41F2">
        <w:rPr>
          <w:rFonts w:ascii="Times New Roman" w:hAnsi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14:paraId="7EF21D97" w14:textId="77777777" w:rsidR="00434D47" w:rsidRPr="000A41F2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14:paraId="7EF21D98" w14:textId="77777777" w:rsidR="00434D47" w:rsidRPr="000A41F2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14:paraId="7EF21D99" w14:textId="77777777" w:rsidR="00434D4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14:paraId="7EF21D9A" w14:textId="77777777" w:rsidR="00AF0AC9" w:rsidRPr="000A41F2" w:rsidRDefault="00AF0AC9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21D9B" w14:textId="77777777" w:rsidR="00434D47" w:rsidRPr="00B02066" w:rsidRDefault="00305FB1" w:rsidP="00C20006">
      <w:pPr>
        <w:pStyle w:val="a3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434D47" w:rsidRPr="00C67502" w14:paraId="7EF21D9E" w14:textId="77777777" w:rsidTr="00AF0AC9">
        <w:trPr>
          <w:trHeight w:val="27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9C" w14:textId="77777777"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9D" w14:textId="77777777"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434D47" w:rsidRPr="00C67502" w14:paraId="7EF21DA8" w14:textId="77777777" w:rsidTr="00AF0AC9">
        <w:trPr>
          <w:trHeight w:val="12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9F" w14:textId="77777777" w:rsidR="000630FE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21DA0" w14:textId="77777777" w:rsidR="00434D47" w:rsidRDefault="00434D47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  <w:r w:rsidR="00AF0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630F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14:paraId="7EF21DA1" w14:textId="77777777" w:rsidR="000630FE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21DA2" w14:textId="77777777" w:rsidR="000630FE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</w:t>
            </w:r>
          </w:p>
          <w:p w14:paraId="7EF21DA3" w14:textId="77777777" w:rsidR="000630FE" w:rsidRPr="008E1762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14:paraId="7EF21DA4" w14:textId="77777777" w:rsidR="00434D47" w:rsidRDefault="00434D47" w:rsidP="00063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данные:</w:t>
            </w:r>
            <w:r w:rsidR="00AF0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30F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14:paraId="7EF21DA5" w14:textId="77777777" w:rsidR="000630FE" w:rsidRDefault="000630FE" w:rsidP="00063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21DA6" w14:textId="77777777" w:rsidR="000630FE" w:rsidRPr="00AF0AC9" w:rsidRDefault="000630FE" w:rsidP="00063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A7" w14:textId="2542B9DD" w:rsidR="00434D47" w:rsidRPr="00C67502" w:rsidRDefault="00434D47" w:rsidP="00DE6CE1">
            <w:pPr>
              <w:spacing w:after="0" w:line="240" w:lineRule="auto"/>
              <w:jc w:val="both"/>
              <w:rPr>
                <w:sz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Ф</w:t>
            </w:r>
            <w:r w:rsidR="00C20006">
              <w:rPr>
                <w:rFonts w:ascii="Times New Roman" w:hAnsi="Times New Roman"/>
                <w:sz w:val="24"/>
                <w:szCs w:val="24"/>
              </w:rPr>
              <w:t>ГБНУ «</w:t>
            </w:r>
            <w:r w:rsidRPr="00C67502">
              <w:rPr>
                <w:rFonts w:ascii="Times New Roman" w:hAnsi="Times New Roman"/>
                <w:sz w:val="24"/>
                <w:szCs w:val="24"/>
              </w:rPr>
              <w:t>Институт стратегии развития образования Р</w:t>
            </w:r>
            <w:r w:rsidR="00C20006">
              <w:rPr>
                <w:rFonts w:ascii="Times New Roman" w:hAnsi="Times New Roman"/>
                <w:sz w:val="24"/>
                <w:szCs w:val="24"/>
              </w:rPr>
              <w:t>АО</w:t>
            </w:r>
            <w:r w:rsidRPr="00C675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34D47" w:rsidRPr="00C67502" w14:paraId="7EF21DAF" w14:textId="77777777" w:rsidTr="00AF0AC9">
        <w:trPr>
          <w:trHeight w:val="80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A9" w14:textId="77777777" w:rsidR="000630FE" w:rsidRDefault="000630FE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21DAA" w14:textId="77777777" w:rsidR="00434D47" w:rsidRDefault="00434D47" w:rsidP="0006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0630F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7EF21DAB" w14:textId="77777777" w:rsidR="000630FE" w:rsidRDefault="000630FE" w:rsidP="0006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21DAC" w14:textId="77777777" w:rsidR="000630FE" w:rsidRPr="00C67502" w:rsidRDefault="000630FE" w:rsidP="0006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AD" w14:textId="77777777"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14:paraId="7EF21DAE" w14:textId="6A926BB7" w:rsidR="00434D47" w:rsidRPr="00C67502" w:rsidRDefault="00434D47" w:rsidP="00DE6CE1">
            <w:pPr>
              <w:spacing w:after="0" w:line="240" w:lineRule="auto"/>
              <w:rPr>
                <w:color w:val="000000"/>
                <w:sz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105062, Москва, ул. </w:t>
            </w:r>
            <w:r w:rsidR="00C20006">
              <w:rPr>
                <w:rFonts w:ascii="Times New Roman" w:hAnsi="Times New Roman"/>
                <w:sz w:val="24"/>
                <w:szCs w:val="24"/>
              </w:rPr>
              <w:t>Жуковского</w:t>
            </w:r>
            <w:r w:rsidRPr="00C67502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434D47" w:rsidRPr="00C67502" w14:paraId="7EF21DC2" w14:textId="77777777" w:rsidTr="00AF0AC9">
        <w:trPr>
          <w:cantSplit/>
          <w:trHeight w:val="35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B0" w14:textId="77777777" w:rsidR="000630FE" w:rsidRDefault="000630FE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21DB1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630F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7EF21DB2" w14:textId="77777777" w:rsidR="000630FE" w:rsidRDefault="000630FE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21DB3" w14:textId="77777777" w:rsidR="00434D47" w:rsidRPr="00C67502" w:rsidRDefault="00434D47" w:rsidP="000630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C67502">
              <w:rPr>
                <w:rFonts w:ascii="Times New Roman" w:hAnsi="Times New Roman"/>
                <w:sz w:val="24"/>
                <w:szCs w:val="24"/>
              </w:rPr>
              <w:t>эл</w:t>
            </w:r>
            <w:r w:rsidR="000630FE">
              <w:rPr>
                <w:rFonts w:ascii="Times New Roman" w:hAnsi="Times New Roman"/>
                <w:sz w:val="24"/>
                <w:szCs w:val="24"/>
              </w:rPr>
              <w:t>.</w:t>
            </w:r>
            <w:r w:rsidRPr="00C67502">
              <w:rPr>
                <w:rFonts w:ascii="Times New Roman" w:hAnsi="Times New Roman"/>
                <w:sz w:val="24"/>
                <w:szCs w:val="24"/>
              </w:rPr>
              <w:t>почты</w:t>
            </w:r>
            <w:proofErr w:type="spellEnd"/>
            <w:r w:rsidRPr="00C675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30F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B4" w14:textId="77777777"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14:paraId="7EF21DB5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Краткое наименование: ФГБНУ "ИСРО РАО"</w:t>
            </w:r>
          </w:p>
          <w:p w14:paraId="7EF21DB6" w14:textId="6B22700E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Юридический адрес: 105062, Москва, </w:t>
            </w:r>
            <w:proofErr w:type="spellStart"/>
            <w:r w:rsidRPr="00C67502">
              <w:rPr>
                <w:rFonts w:ascii="Times New Roman" w:hAnsi="Times New Roman"/>
                <w:sz w:val="24"/>
                <w:szCs w:val="24"/>
              </w:rPr>
              <w:t>ул.</w:t>
            </w:r>
            <w:r w:rsidR="00C20006">
              <w:rPr>
                <w:rFonts w:ascii="Times New Roman" w:hAnsi="Times New Roman"/>
                <w:sz w:val="24"/>
                <w:szCs w:val="24"/>
              </w:rPr>
              <w:t>Жуковского</w:t>
            </w:r>
            <w:proofErr w:type="spellEnd"/>
            <w:r w:rsidRPr="00C67502">
              <w:rPr>
                <w:rFonts w:ascii="Times New Roman" w:hAnsi="Times New Roman"/>
                <w:sz w:val="24"/>
                <w:szCs w:val="24"/>
              </w:rPr>
              <w:t>, д.16</w:t>
            </w:r>
          </w:p>
          <w:p w14:paraId="7EF21DB7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ИНН 7717026894</w:t>
            </w:r>
          </w:p>
          <w:p w14:paraId="7EF21DB8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КПП 770101001</w:t>
            </w:r>
          </w:p>
          <w:p w14:paraId="7EF21DB9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Получатель: УФК по г. Москве (ФГБНУ «ИСРО РАО" л/с 20736407660)</w:t>
            </w:r>
          </w:p>
          <w:p w14:paraId="7EF21DBA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14:paraId="7EF21DBB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Расчетный счет № 40501810845252000079</w:t>
            </w:r>
          </w:p>
          <w:p w14:paraId="7EF21DBC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БИК 044525000,  </w:t>
            </w:r>
          </w:p>
          <w:p w14:paraId="7EF21DBD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КБК    00000000000000000130</w:t>
            </w:r>
          </w:p>
          <w:p w14:paraId="7EF21DBE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ОКВЭД 73.20 </w:t>
            </w:r>
          </w:p>
          <w:p w14:paraId="7EF21DBF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ОКПО 02077018</w:t>
            </w:r>
          </w:p>
          <w:p w14:paraId="7EF21DC0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ОГРН 1027700111372</w:t>
            </w:r>
          </w:p>
          <w:p w14:paraId="7EF21DC1" w14:textId="77777777" w:rsidR="00434D47" w:rsidRPr="00C67502" w:rsidRDefault="00434D47" w:rsidP="00305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ОКТМО 45375000000      </w:t>
            </w:r>
          </w:p>
        </w:tc>
      </w:tr>
      <w:tr w:rsidR="00434D47" w:rsidRPr="00C67502" w14:paraId="7EF21DC9" w14:textId="77777777" w:rsidTr="00AF0AC9">
        <w:trPr>
          <w:trHeight w:val="55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C3" w14:textId="77777777"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F21DC4" w14:textId="77777777" w:rsidR="00305FB1" w:rsidRPr="00C67502" w:rsidRDefault="00AF0AC9" w:rsidP="00305FB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="00305FB1" w:rsidRPr="00C67502">
              <w:rPr>
                <w:rFonts w:ascii="Times New Roman" w:hAnsi="Times New Roman"/>
                <w:i/>
                <w:sz w:val="20"/>
                <w:szCs w:val="20"/>
              </w:rPr>
              <w:t>______________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05FB1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_____________________________   </w:t>
            </w:r>
          </w:p>
          <w:p w14:paraId="7EF21DC5" w14:textId="5117A39A" w:rsidR="00434D47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C20006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(подпись)                     (расшифровка подписи)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DC6" w14:textId="77777777"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21DC7" w14:textId="6903FE5F" w:rsidR="00434D47" w:rsidRPr="00C67502" w:rsidRDefault="00C20006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76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иректора__</w:t>
            </w:r>
            <w:r w:rsidR="00434D47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Алтыникова</w:t>
            </w:r>
            <w:proofErr w:type="spellEnd"/>
          </w:p>
          <w:p w14:paraId="7EF21DC8" w14:textId="201143AF" w:rsidR="00434D47" w:rsidRPr="00C67502" w:rsidRDefault="00C20006" w:rsidP="00C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</w:t>
            </w:r>
          </w:p>
        </w:tc>
      </w:tr>
    </w:tbl>
    <w:p w14:paraId="7EF21DCA" w14:textId="6D261B23" w:rsidR="00434D47" w:rsidRPr="0052301B" w:rsidRDefault="00434D47" w:rsidP="00434D47">
      <w:pPr>
        <w:jc w:val="center"/>
        <w:rPr>
          <w:rFonts w:ascii="Times New Roman" w:hAnsi="Times New Roman"/>
          <w:sz w:val="24"/>
          <w:szCs w:val="24"/>
        </w:rPr>
        <w:sectPr w:rsidR="00434D47" w:rsidRPr="0052301B" w:rsidSect="00AF0AC9">
          <w:footerReference w:type="default" r:id="rId10"/>
          <w:pgSz w:w="11906" w:h="16838"/>
          <w:pgMar w:top="851" w:right="851" w:bottom="851" w:left="1134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6656"/>
      </w:tblGrid>
      <w:tr w:rsidR="00434D47" w:rsidRPr="00C67502" w14:paraId="7EF21DCC" w14:textId="77777777" w:rsidTr="00C20006">
        <w:trPr>
          <w:trHeight w:val="428"/>
        </w:trPr>
        <w:tc>
          <w:tcPr>
            <w:tcW w:w="6656" w:type="dxa"/>
          </w:tcPr>
          <w:p w14:paraId="7EF21DCB" w14:textId="77777777" w:rsidR="00434D47" w:rsidRPr="00C67502" w:rsidRDefault="00434D47" w:rsidP="00C200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4D47" w:rsidRPr="00C67502" w14:paraId="7EF21DCE" w14:textId="77777777" w:rsidTr="00C20006">
        <w:tc>
          <w:tcPr>
            <w:tcW w:w="6656" w:type="dxa"/>
          </w:tcPr>
          <w:p w14:paraId="08067A2C" w14:textId="77777777" w:rsidR="00C20006" w:rsidRDefault="00434D47" w:rsidP="00C200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 договору</w:t>
            </w:r>
            <w:r w:rsidR="00C20006">
              <w:rPr>
                <w:rFonts w:ascii="Times New Roman" w:hAnsi="Times New Roman"/>
                <w:sz w:val="24"/>
                <w:szCs w:val="24"/>
              </w:rPr>
              <w:t xml:space="preserve"> № ______________ </w:t>
            </w:r>
          </w:p>
          <w:p w14:paraId="7EF21DCD" w14:textId="2578028C" w:rsidR="00434D47" w:rsidRPr="00C67502" w:rsidRDefault="00C20006" w:rsidP="00C200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«______»______________202____ г.</w:t>
            </w:r>
          </w:p>
        </w:tc>
      </w:tr>
    </w:tbl>
    <w:p w14:paraId="30D5309A" w14:textId="77777777" w:rsidR="00C20006" w:rsidRDefault="00C20006" w:rsidP="00434D4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F21DD2" w14:textId="17A5059E" w:rsidR="00434D47" w:rsidRPr="00F54927" w:rsidRDefault="00434D47" w:rsidP="00C200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27">
        <w:rPr>
          <w:rFonts w:ascii="Times New Roman" w:hAnsi="Times New Roman"/>
          <w:b/>
          <w:bCs/>
          <w:sz w:val="24"/>
          <w:szCs w:val="24"/>
        </w:rPr>
        <w:t>ЗАКАЗ</w:t>
      </w:r>
    </w:p>
    <w:p w14:paraId="7EF21DD3" w14:textId="77777777" w:rsidR="00434D47" w:rsidRPr="00F54927" w:rsidRDefault="00434D47" w:rsidP="00C20006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54927">
        <w:rPr>
          <w:rFonts w:ascii="Times New Roman" w:hAnsi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339"/>
        <w:gridCol w:w="5333"/>
      </w:tblGrid>
      <w:tr w:rsidR="00434D47" w:rsidRPr="00C67502" w14:paraId="7EF21DD7" w14:textId="77777777" w:rsidTr="00C67502">
        <w:tc>
          <w:tcPr>
            <w:tcW w:w="565" w:type="dxa"/>
          </w:tcPr>
          <w:p w14:paraId="7EF21DD4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39" w:type="dxa"/>
          </w:tcPr>
          <w:p w14:paraId="7EF21DD5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Наименование периодического издания</w:t>
            </w:r>
          </w:p>
        </w:tc>
        <w:tc>
          <w:tcPr>
            <w:tcW w:w="5333" w:type="dxa"/>
          </w:tcPr>
          <w:p w14:paraId="7EF21DD6" w14:textId="653F0106" w:rsidR="00434D47" w:rsidRPr="00C67502" w:rsidRDefault="00434D47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Научный и информационно-аналитический журнал «Отечественная и зарубежная педагогика»</w:t>
            </w:r>
          </w:p>
        </w:tc>
      </w:tr>
      <w:tr w:rsidR="00434D47" w:rsidRPr="00C67502" w14:paraId="7EF21DDB" w14:textId="77777777" w:rsidTr="00C67502">
        <w:tc>
          <w:tcPr>
            <w:tcW w:w="565" w:type="dxa"/>
          </w:tcPr>
          <w:p w14:paraId="7EF21DD8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39" w:type="dxa"/>
          </w:tcPr>
          <w:p w14:paraId="7EF21DD9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5333" w:type="dxa"/>
          </w:tcPr>
          <w:p w14:paraId="7EF21DDA" w14:textId="3BF1CCC8" w:rsidR="00434D47" w:rsidRPr="00C67502" w:rsidRDefault="003F036A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434D47" w:rsidRPr="00C20006" w14:paraId="7EF21DE1" w14:textId="77777777" w:rsidTr="00C67502">
        <w:trPr>
          <w:trHeight w:val="856"/>
        </w:trPr>
        <w:tc>
          <w:tcPr>
            <w:tcW w:w="565" w:type="dxa"/>
          </w:tcPr>
          <w:p w14:paraId="7EF21DDC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14:paraId="7EF21DDD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Адрес, телефон, 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-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5333" w:type="dxa"/>
          </w:tcPr>
          <w:p w14:paraId="7EF21DDE" w14:textId="79F2A904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105062, Москва, ул. </w:t>
            </w:r>
            <w:r w:rsidR="003F036A">
              <w:rPr>
                <w:rFonts w:ascii="Times New Roman" w:hAnsi="Times New Roman"/>
                <w:sz w:val="20"/>
                <w:szCs w:val="20"/>
              </w:rPr>
              <w:t>Жуковского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д.16,       </w:t>
            </w:r>
          </w:p>
          <w:p w14:paraId="7EF21DDF" w14:textId="77777777" w:rsidR="00434D47" w:rsidRPr="001954E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954E2">
              <w:rPr>
                <w:rFonts w:ascii="Times New Roman" w:hAnsi="Times New Roman"/>
                <w:sz w:val="20"/>
                <w:szCs w:val="20"/>
              </w:rPr>
              <w:t>. 8(495) 625-89-05</w:t>
            </w:r>
          </w:p>
          <w:p w14:paraId="7EF21DE0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E-mail: redactor</w:t>
            </w:r>
            <w:r w:rsidR="00782894" w:rsidRPr="00C2000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@instrao.ru</w:t>
            </w:r>
          </w:p>
        </w:tc>
      </w:tr>
      <w:tr w:rsidR="00434D47" w:rsidRPr="00C67502" w14:paraId="7EF21DE6" w14:textId="77777777" w:rsidTr="00C67502">
        <w:tc>
          <w:tcPr>
            <w:tcW w:w="565" w:type="dxa"/>
          </w:tcPr>
          <w:p w14:paraId="7EF21DE2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14:paraId="7EF21DE3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Свидетельство регистрации в СМИ</w:t>
            </w:r>
          </w:p>
        </w:tc>
        <w:tc>
          <w:tcPr>
            <w:tcW w:w="5333" w:type="dxa"/>
          </w:tcPr>
          <w:p w14:paraId="7EF21DE4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Свидетельство о регистрации СМИ: </w:t>
            </w:r>
          </w:p>
          <w:p w14:paraId="7EF21DE5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ПИ № ФС77-63015 от 10.09.2015</w:t>
            </w:r>
          </w:p>
        </w:tc>
      </w:tr>
      <w:tr w:rsidR="00434D47" w:rsidRPr="00C67502" w14:paraId="7EF21DEA" w14:textId="77777777" w:rsidTr="00C67502">
        <w:tc>
          <w:tcPr>
            <w:tcW w:w="565" w:type="dxa"/>
          </w:tcPr>
          <w:p w14:paraId="7EF21DE7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39" w:type="dxa"/>
          </w:tcPr>
          <w:p w14:paraId="7EF21DE8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</w:p>
        </w:tc>
        <w:tc>
          <w:tcPr>
            <w:tcW w:w="5333" w:type="dxa"/>
          </w:tcPr>
          <w:p w14:paraId="7EF21DE9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2224-0772</w:t>
            </w:r>
          </w:p>
        </w:tc>
      </w:tr>
      <w:tr w:rsidR="00434D47" w:rsidRPr="00C67502" w14:paraId="7EF21DEE" w14:textId="77777777" w:rsidTr="00C67502">
        <w:tc>
          <w:tcPr>
            <w:tcW w:w="565" w:type="dxa"/>
          </w:tcPr>
          <w:p w14:paraId="7EF21DEB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39" w:type="dxa"/>
          </w:tcPr>
          <w:p w14:paraId="7EF21DEC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индекс по каталогу «Роспечати»</w:t>
            </w:r>
          </w:p>
        </w:tc>
        <w:tc>
          <w:tcPr>
            <w:tcW w:w="5333" w:type="dxa"/>
          </w:tcPr>
          <w:p w14:paraId="7EF21DED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83284</w:t>
            </w:r>
          </w:p>
        </w:tc>
      </w:tr>
      <w:tr w:rsidR="00434D47" w:rsidRPr="00C67502" w14:paraId="7EF21DF2" w14:textId="77777777" w:rsidTr="00C67502">
        <w:tc>
          <w:tcPr>
            <w:tcW w:w="565" w:type="dxa"/>
          </w:tcPr>
          <w:p w14:paraId="7EF21DEF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39" w:type="dxa"/>
          </w:tcPr>
          <w:p w14:paraId="7EF21DF0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Периодичность выхода</w:t>
            </w:r>
          </w:p>
        </w:tc>
        <w:tc>
          <w:tcPr>
            <w:tcW w:w="5333" w:type="dxa"/>
          </w:tcPr>
          <w:p w14:paraId="7EF21DF1" w14:textId="77777777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 номеров в год</w:t>
            </w:r>
          </w:p>
        </w:tc>
      </w:tr>
      <w:tr w:rsidR="00434D47" w:rsidRPr="00C67502" w14:paraId="7EF21DF8" w14:textId="77777777" w:rsidTr="00C67502">
        <w:tc>
          <w:tcPr>
            <w:tcW w:w="565" w:type="dxa"/>
          </w:tcPr>
          <w:p w14:paraId="7EF21DF3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39" w:type="dxa"/>
          </w:tcPr>
          <w:p w14:paraId="7EF21DF4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Плановый срок выхода номеров</w:t>
            </w:r>
          </w:p>
        </w:tc>
        <w:tc>
          <w:tcPr>
            <w:tcW w:w="5333" w:type="dxa"/>
          </w:tcPr>
          <w:p w14:paraId="7EF21DF5" w14:textId="5109DDCD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1 – 28.02.20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2 – 28.04.20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EF21DF6" w14:textId="2A78F205"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3 – 2</w:t>
            </w:r>
            <w:r w:rsidR="00435295">
              <w:rPr>
                <w:rFonts w:ascii="Times New Roman" w:hAnsi="Times New Roman"/>
                <w:sz w:val="20"/>
                <w:szCs w:val="20"/>
              </w:rPr>
              <w:t>9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.06.20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4 – 28.08.20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EF21DF7" w14:textId="61481FC4" w:rsidR="00434D47" w:rsidRPr="00C67502" w:rsidRDefault="00434D47" w:rsidP="00435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5 – 28.10.20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6 – 28.12.20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4D47" w:rsidRPr="00C67502" w14:paraId="7EF21DFC" w14:textId="77777777" w:rsidTr="00C67502">
        <w:tc>
          <w:tcPr>
            <w:tcW w:w="565" w:type="dxa"/>
          </w:tcPr>
          <w:p w14:paraId="7EF21DF9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3339" w:type="dxa"/>
          </w:tcPr>
          <w:p w14:paraId="7EF21DFA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период</w:t>
            </w:r>
          </w:p>
        </w:tc>
        <w:tc>
          <w:tcPr>
            <w:tcW w:w="5333" w:type="dxa"/>
          </w:tcPr>
          <w:p w14:paraId="7EF21DFB" w14:textId="62DE11B7" w:rsidR="00434D47" w:rsidRPr="00C67502" w:rsidRDefault="000630FE" w:rsidP="00435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34D47" w:rsidRPr="00C67502" w14:paraId="7EF21E00" w14:textId="77777777" w:rsidTr="00C67502">
        <w:tc>
          <w:tcPr>
            <w:tcW w:w="565" w:type="dxa"/>
          </w:tcPr>
          <w:p w14:paraId="7EF21DFD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39" w:type="dxa"/>
          </w:tcPr>
          <w:p w14:paraId="7EF21DFE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5333" w:type="dxa"/>
          </w:tcPr>
          <w:p w14:paraId="7EF21DFF" w14:textId="7375354E" w:rsidR="00434D47" w:rsidRPr="00C67502" w:rsidRDefault="00434D47" w:rsidP="00435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 (Один) годовой комплект на 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  <w:tr w:rsidR="00434D47" w:rsidRPr="00C67502" w14:paraId="7EF21E04" w14:textId="77777777" w:rsidTr="00C67502">
        <w:tc>
          <w:tcPr>
            <w:tcW w:w="565" w:type="dxa"/>
          </w:tcPr>
          <w:p w14:paraId="7EF21E01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39" w:type="dxa"/>
          </w:tcPr>
          <w:p w14:paraId="7EF21E02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Состав комплекта (№№)</w:t>
            </w:r>
          </w:p>
        </w:tc>
        <w:tc>
          <w:tcPr>
            <w:tcW w:w="5333" w:type="dxa"/>
          </w:tcPr>
          <w:p w14:paraId="7EF21E03" w14:textId="6A943384" w:rsidR="00434D47" w:rsidRPr="00C67502" w:rsidRDefault="001954E2" w:rsidP="00435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 3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="000630FE">
              <w:rPr>
                <w:rFonts w:ascii="Times New Roman" w:hAnsi="Times New Roman"/>
                <w:sz w:val="20"/>
                <w:szCs w:val="20"/>
              </w:rPr>
              <w:t>, 4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 w:rsidR="000630FE"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="000630FE">
              <w:rPr>
                <w:rFonts w:ascii="Times New Roman" w:hAnsi="Times New Roman"/>
                <w:sz w:val="20"/>
                <w:szCs w:val="20"/>
              </w:rPr>
              <w:t>, 5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 w:rsidR="000630FE"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  <w:r w:rsidR="000630FE">
              <w:rPr>
                <w:rFonts w:ascii="Times New Roman" w:hAnsi="Times New Roman"/>
                <w:sz w:val="20"/>
                <w:szCs w:val="20"/>
              </w:rPr>
              <w:t>, 6</w:t>
            </w:r>
            <w:r w:rsidR="00435295">
              <w:rPr>
                <w:rFonts w:ascii="Times New Roman" w:hAnsi="Times New Roman"/>
                <w:sz w:val="20"/>
                <w:szCs w:val="20"/>
              </w:rPr>
              <w:t>/</w:t>
            </w:r>
            <w:r w:rsidR="000630FE">
              <w:rPr>
                <w:rFonts w:ascii="Times New Roman" w:hAnsi="Times New Roman"/>
                <w:sz w:val="20"/>
                <w:szCs w:val="20"/>
              </w:rPr>
              <w:t>20</w:t>
            </w:r>
            <w:r w:rsidR="003F03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4D47" w:rsidRPr="00C67502" w14:paraId="7EF21E08" w14:textId="77777777" w:rsidTr="00C67502">
        <w:tc>
          <w:tcPr>
            <w:tcW w:w="565" w:type="dxa"/>
          </w:tcPr>
          <w:p w14:paraId="7EF21E05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39" w:type="dxa"/>
          </w:tcPr>
          <w:p w14:paraId="7EF21E06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Стоимость комплекта</w:t>
            </w:r>
          </w:p>
        </w:tc>
        <w:tc>
          <w:tcPr>
            <w:tcW w:w="5333" w:type="dxa"/>
          </w:tcPr>
          <w:p w14:paraId="7EF21E07" w14:textId="52894F61" w:rsidR="00434D47" w:rsidRPr="00C67502" w:rsidRDefault="00435295" w:rsidP="00435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семь тысяч пятьсот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) руб. 00 коп, в т.ч. НДС 10% </w:t>
            </w:r>
            <w:r w:rsidRPr="00435295">
              <w:rPr>
                <w:rFonts w:ascii="Times New Roman" w:hAnsi="Times New Roman"/>
                <w:sz w:val="20"/>
                <w:szCs w:val="20"/>
              </w:rPr>
              <w:t>681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(шестьсот восемьдесят один) руб</w:t>
            </w:r>
            <w:r w:rsidRPr="004352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5295">
              <w:rPr>
                <w:rFonts w:ascii="Times New Roman" w:hAnsi="Times New Roman"/>
                <w:sz w:val="20"/>
                <w:szCs w:val="20"/>
              </w:rPr>
              <w:t xml:space="preserve">82 </w:t>
            </w:r>
            <w:r>
              <w:rPr>
                <w:rFonts w:ascii="Times New Roman" w:hAnsi="Times New Roman"/>
                <w:sz w:val="20"/>
                <w:szCs w:val="20"/>
              </w:rPr>
              <w:t>коп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34D47" w:rsidRPr="00C67502" w14:paraId="7EF21E0C" w14:textId="77777777" w:rsidTr="00C67502">
        <w:tc>
          <w:tcPr>
            <w:tcW w:w="565" w:type="dxa"/>
          </w:tcPr>
          <w:p w14:paraId="7EF21E09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3339" w:type="dxa"/>
          </w:tcPr>
          <w:p w14:paraId="7EF21E0A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Способ доставки</w:t>
            </w:r>
          </w:p>
        </w:tc>
        <w:tc>
          <w:tcPr>
            <w:tcW w:w="5333" w:type="dxa"/>
          </w:tcPr>
          <w:p w14:paraId="7EF21E0B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почтой</w:t>
            </w:r>
          </w:p>
        </w:tc>
      </w:tr>
      <w:tr w:rsidR="00434D47" w:rsidRPr="00C67502" w14:paraId="7EF21E10" w14:textId="77777777" w:rsidTr="00C67502">
        <w:tc>
          <w:tcPr>
            <w:tcW w:w="565" w:type="dxa"/>
          </w:tcPr>
          <w:p w14:paraId="7EF21E0D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39" w:type="dxa"/>
          </w:tcPr>
          <w:p w14:paraId="7EF21E0E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Адрес доставки (с индексом)</w:t>
            </w:r>
          </w:p>
        </w:tc>
        <w:tc>
          <w:tcPr>
            <w:tcW w:w="5333" w:type="dxa"/>
          </w:tcPr>
          <w:p w14:paraId="7EF21E0F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D47" w:rsidRPr="00C67502" w14:paraId="7EF21E14" w14:textId="77777777" w:rsidTr="00C67502">
        <w:tc>
          <w:tcPr>
            <w:tcW w:w="565" w:type="dxa"/>
          </w:tcPr>
          <w:p w14:paraId="7EF21E11" w14:textId="77777777"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39" w:type="dxa"/>
          </w:tcPr>
          <w:p w14:paraId="7EF21E12" w14:textId="77777777" w:rsidR="00434D47" w:rsidRPr="00C67502" w:rsidRDefault="002D5165" w:rsidP="00C67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Подписчик (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Ф.И.О., телефон, е-</w:t>
            </w:r>
            <w:r w:rsidR="00434D47"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33" w:type="dxa"/>
          </w:tcPr>
          <w:p w14:paraId="7EF21E13" w14:textId="77777777"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F21E15" w14:textId="77777777" w:rsidR="00434D47" w:rsidRPr="003B60C3" w:rsidRDefault="00434D47" w:rsidP="00434D47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434D47" w:rsidRPr="00C67502" w14:paraId="7EF21E18" w14:textId="77777777" w:rsidTr="00DE6CE1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6" w14:textId="77777777"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7" w14:textId="77777777"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434D47" w:rsidRPr="00C67502" w14:paraId="7EF21E1E" w14:textId="77777777" w:rsidTr="00DE6CE1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9" w14:textId="77777777"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  ____________ ___________________</w:t>
            </w:r>
          </w:p>
          <w:p w14:paraId="7EF21E1A" w14:textId="6723D2C9"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3F036A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(подпись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)          (расшифровка подписи)</w:t>
            </w:r>
          </w:p>
          <w:p w14:paraId="7EF21E1B" w14:textId="77777777"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1E1C" w14:textId="795BB67F" w:rsidR="002D5165" w:rsidRPr="00C67502" w:rsidRDefault="003F036A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352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Алтыникова</w:t>
            </w:r>
            <w:proofErr w:type="spellEnd"/>
            <w:r w:rsidR="002D5165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EF21E1D" w14:textId="64983317" w:rsidR="00434D47" w:rsidRPr="00C67502" w:rsidRDefault="002D5165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14:paraId="7EF21E20" w14:textId="46C763D0" w:rsidR="00115BE5" w:rsidRDefault="00434D47" w:rsidP="00EC562E">
      <w:pPr>
        <w:jc w:val="center"/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sectPr w:rsidR="00115BE5" w:rsidSect="00DE6C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1E23" w14:textId="77777777" w:rsidR="00412966" w:rsidRDefault="00412966">
      <w:pPr>
        <w:spacing w:after="0" w:line="240" w:lineRule="auto"/>
      </w:pPr>
      <w:r>
        <w:separator/>
      </w:r>
    </w:p>
  </w:endnote>
  <w:endnote w:type="continuationSeparator" w:id="0">
    <w:p w14:paraId="7EF21E24" w14:textId="77777777" w:rsidR="00412966" w:rsidRDefault="0041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1E25" w14:textId="77777777" w:rsidR="00DE6CE1" w:rsidRDefault="00DE6C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1E26" w14:textId="77777777" w:rsidR="00DE6CE1" w:rsidRDefault="00DE6C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1E21" w14:textId="77777777" w:rsidR="00412966" w:rsidRDefault="00412966">
      <w:pPr>
        <w:spacing w:after="0" w:line="240" w:lineRule="auto"/>
      </w:pPr>
      <w:r>
        <w:separator/>
      </w:r>
    </w:p>
  </w:footnote>
  <w:footnote w:type="continuationSeparator" w:id="0">
    <w:p w14:paraId="7EF21E22" w14:textId="77777777" w:rsidR="00412966" w:rsidRDefault="0041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47"/>
    <w:rsid w:val="000630FE"/>
    <w:rsid w:val="000818C4"/>
    <w:rsid w:val="000B6422"/>
    <w:rsid w:val="001107CD"/>
    <w:rsid w:val="00115BE5"/>
    <w:rsid w:val="001954E2"/>
    <w:rsid w:val="001C6C7A"/>
    <w:rsid w:val="001F58FE"/>
    <w:rsid w:val="002D5165"/>
    <w:rsid w:val="00305FB1"/>
    <w:rsid w:val="003E520F"/>
    <w:rsid w:val="003F036A"/>
    <w:rsid w:val="00412966"/>
    <w:rsid w:val="00426B9D"/>
    <w:rsid w:val="00434D47"/>
    <w:rsid w:val="00435295"/>
    <w:rsid w:val="004B3DFD"/>
    <w:rsid w:val="004C4F02"/>
    <w:rsid w:val="004F477E"/>
    <w:rsid w:val="00782894"/>
    <w:rsid w:val="008E1762"/>
    <w:rsid w:val="008F4569"/>
    <w:rsid w:val="00912C99"/>
    <w:rsid w:val="009B485B"/>
    <w:rsid w:val="00A30D5F"/>
    <w:rsid w:val="00A762B0"/>
    <w:rsid w:val="00A914AB"/>
    <w:rsid w:val="00AE378B"/>
    <w:rsid w:val="00AF0AC9"/>
    <w:rsid w:val="00C20006"/>
    <w:rsid w:val="00C67502"/>
    <w:rsid w:val="00DE6CE1"/>
    <w:rsid w:val="00EC562E"/>
    <w:rsid w:val="00EE4B94"/>
    <w:rsid w:val="00F2695B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1D52"/>
  <w15:docId w15:val="{1A57B679-B66B-443B-9724-0B1AF2A8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7"/>
    <w:pPr>
      <w:ind w:left="720"/>
      <w:contextualSpacing/>
    </w:pPr>
  </w:style>
  <w:style w:type="table" w:styleId="a4">
    <w:name w:val="Table Grid"/>
    <w:basedOn w:val="a1"/>
    <w:uiPriority w:val="59"/>
    <w:rsid w:val="00434D4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34D47"/>
    <w:pPr>
      <w:suppressAutoHyphens/>
      <w:autoSpaceDE w:val="0"/>
      <w:autoSpaceDN w:val="0"/>
      <w:textAlignment w:val="baseline"/>
    </w:pPr>
    <w:rPr>
      <w:rFonts w:ascii="Arial" w:hAnsi="Arial" w:cs="Arial"/>
      <w:lang w:eastAsia="en-US"/>
    </w:rPr>
  </w:style>
  <w:style w:type="paragraph" w:styleId="a5">
    <w:name w:val="Body Text"/>
    <w:basedOn w:val="a"/>
    <w:link w:val="a6"/>
    <w:rsid w:val="00434D47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434D47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434D4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34D4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7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13919</CharactersWithSpaces>
  <SharedDoc>false</SharedDoc>
  <HLinks>
    <vt:vector size="18" baseType="variant"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consultantplus://offline/ref=11A30650D0CCE7ED1F550ADD9002964A48AB97984B06CFAF09D2434D69P2Z4L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mB-209v-Vladimir</dc:creator>
  <cp:lastModifiedBy>Анна Овсянникова</cp:lastModifiedBy>
  <cp:revision>5</cp:revision>
  <cp:lastPrinted>2018-03-05T08:52:00Z</cp:lastPrinted>
  <dcterms:created xsi:type="dcterms:W3CDTF">2019-01-09T09:38:00Z</dcterms:created>
  <dcterms:modified xsi:type="dcterms:W3CDTF">2020-03-28T12:39:00Z</dcterms:modified>
</cp:coreProperties>
</file>